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47" w:rsidRDefault="008352EB" w:rsidP="0047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I received </w:t>
      </w:r>
      <w:proofErr w:type="spellStart"/>
      <w:r w:rsidR="00686D47">
        <w:rPr>
          <w:rFonts w:ascii="Times New Roman" w:eastAsia="Times New Roman" w:hAnsi="Times New Roman" w:cs="Times New Roman"/>
          <w:sz w:val="24"/>
          <w:szCs w:val="24"/>
        </w:rPr>
        <w:t>Ninaran’s</w:t>
      </w:r>
      <w:proofErr w:type="spellEnd"/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 report on the </w:t>
      </w:r>
      <w:proofErr w:type="spellStart"/>
      <w:r w:rsidR="00686D47">
        <w:rPr>
          <w:rFonts w:ascii="Times New Roman" w:eastAsia="Times New Roman" w:hAnsi="Times New Roman" w:cs="Times New Roman"/>
          <w:sz w:val="24"/>
          <w:szCs w:val="24"/>
        </w:rPr>
        <w:t>ratcatchers</w:t>
      </w:r>
      <w:proofErr w:type="spellEnd"/>
      <w:r w:rsidR="00686D47">
        <w:rPr>
          <w:rFonts w:ascii="Times New Roman" w:eastAsia="Times New Roman" w:hAnsi="Times New Roman" w:cs="Times New Roman"/>
          <w:sz w:val="24"/>
          <w:szCs w:val="24"/>
        </w:rPr>
        <w:t>. Next time you see them, p</w:t>
      </w:r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ut an end to their meddling. </w:t>
      </w:r>
      <w:r w:rsidR="00476C2A">
        <w:rPr>
          <w:rFonts w:ascii="Times New Roman" w:eastAsia="Times New Roman" w:hAnsi="Times New Roman" w:cs="Times New Roman"/>
          <w:sz w:val="24"/>
          <w:szCs w:val="24"/>
        </w:rPr>
        <w:t>If you cannot do it soon, I’ve asked her to befriend them. That way we may learn their plans and stop them before they interfere.</w:t>
      </w:r>
    </w:p>
    <w:p w:rsidR="008352EB" w:rsidRPr="008352EB" w:rsidRDefault="008352EB" w:rsidP="0047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Mix the blood of ten people with the elixir my messenger brings. Then trace the following pattern on the ground of the </w:t>
      </w:r>
      <w:r w:rsidR="00686D47">
        <w:rPr>
          <w:rFonts w:ascii="Times New Roman" w:eastAsia="Times New Roman" w:hAnsi="Times New Roman" w:cs="Times New Roman"/>
          <w:sz w:val="24"/>
          <w:szCs w:val="24"/>
        </w:rPr>
        <w:t>temple site</w:t>
      </w:r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 and pour the liquid into the lines:</w:t>
      </w:r>
    </w:p>
    <w:p w:rsidR="008352EB" w:rsidRPr="008352EB" w:rsidRDefault="00686D47" w:rsidP="0047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46308" wp14:editId="78481BF2">
            <wp:extent cx="4391025" cy="4391025"/>
            <wp:effectExtent l="0" t="0" r="9525" b="9525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2EB" w:rsidRPr="008352EB" w:rsidRDefault="008352EB" w:rsidP="0047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EB">
        <w:rPr>
          <w:rFonts w:ascii="Times New Roman" w:eastAsia="Times New Roman" w:hAnsi="Times New Roman" w:cs="Times New Roman"/>
          <w:sz w:val="24"/>
          <w:szCs w:val="24"/>
        </w:rPr>
        <w:t xml:space="preserve">With the thinning of the veil here at the keep, this circle will create a sympathetic connection to the </w:t>
      </w:r>
      <w:proofErr w:type="spellStart"/>
      <w:r w:rsidRPr="008352EB">
        <w:rPr>
          <w:rFonts w:ascii="Times New Roman" w:eastAsia="Times New Roman" w:hAnsi="Times New Roman" w:cs="Times New Roman"/>
          <w:sz w:val="24"/>
          <w:szCs w:val="24"/>
        </w:rPr>
        <w:t>Shadowfell</w:t>
      </w:r>
      <w:proofErr w:type="spellEnd"/>
      <w:r w:rsidRPr="00835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2EB" w:rsidRPr="008352EB" w:rsidRDefault="008352EB" w:rsidP="0047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EB">
        <w:rPr>
          <w:rFonts w:ascii="Times New Roman" w:eastAsia="Times New Roman" w:hAnsi="Times New Roman" w:cs="Times New Roman"/>
          <w:sz w:val="24"/>
          <w:szCs w:val="24"/>
        </w:rPr>
        <w:t>My work here is very near completion. It will not be long now. If you come to the keep</w:t>
      </w:r>
      <w:r w:rsidR="00686D47">
        <w:rPr>
          <w:rFonts w:ascii="Times New Roman" w:eastAsia="Times New Roman" w:hAnsi="Times New Roman" w:cs="Times New Roman"/>
          <w:sz w:val="24"/>
          <w:szCs w:val="24"/>
        </w:rPr>
        <w:t xml:space="preserve"> at midnight</w:t>
      </w:r>
      <w:r w:rsidRPr="008352EB">
        <w:rPr>
          <w:rFonts w:ascii="Times New Roman" w:eastAsia="Times New Roman" w:hAnsi="Times New Roman" w:cs="Times New Roman"/>
          <w:sz w:val="24"/>
          <w:szCs w:val="24"/>
        </w:rPr>
        <w:t>, the pass phrase for the second level is “from the ground, some magic was found”.</w:t>
      </w:r>
    </w:p>
    <w:p w:rsidR="000F2754" w:rsidRDefault="00DC7FDA" w:rsidP="00476C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431628" wp14:editId="10B5B2F8">
            <wp:simplePos x="0" y="0"/>
            <wp:positionH relativeFrom="margin">
              <wp:align>center</wp:align>
            </wp:positionH>
            <wp:positionV relativeFrom="margin">
              <wp:posOffset>6877685</wp:posOffset>
            </wp:positionV>
            <wp:extent cx="1809750" cy="2037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us_shrine_symbol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  <a14:imgEffect>
                                <a14:brightnessContrast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3708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EB" w:rsidRPr="008352EB">
        <w:rPr>
          <w:rFonts w:ascii="Times New Roman" w:eastAsia="Times New Roman" w:hAnsi="Times New Roman" w:cs="Times New Roman"/>
          <w:sz w:val="24"/>
          <w:szCs w:val="24"/>
        </w:rPr>
        <w:t xml:space="preserve">  - </w:t>
      </w:r>
      <w:proofErr w:type="spellStart"/>
      <w:r w:rsidR="008352EB" w:rsidRPr="008352EB">
        <w:rPr>
          <w:rFonts w:ascii="Times New Roman" w:eastAsia="Times New Roman" w:hAnsi="Times New Roman" w:cs="Times New Roman"/>
          <w:sz w:val="24"/>
          <w:szCs w:val="24"/>
        </w:rPr>
        <w:t>Kalarel</w:t>
      </w:r>
      <w:proofErr w:type="spellEnd"/>
    </w:p>
    <w:p w:rsidR="00DC7FDA" w:rsidRDefault="00DC7FDA" w:rsidP="00476C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FDA" w:rsidRPr="008352EB" w:rsidRDefault="00DC7FDA" w:rsidP="00476C2A">
      <w:pPr>
        <w:jc w:val="both"/>
      </w:pPr>
    </w:p>
    <w:sectPr w:rsidR="00DC7FDA" w:rsidRPr="0083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0C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9"/>
    <w:rsid w:val="000F2754"/>
    <w:rsid w:val="00476C2A"/>
    <w:rsid w:val="00686D47"/>
    <w:rsid w:val="008352EB"/>
    <w:rsid w:val="00B23C99"/>
    <w:rsid w:val="00D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98C2"/>
  <w15:chartTrackingRefBased/>
  <w15:docId w15:val="{AF0F7C2C-D48F-495C-8E77-12D44C3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C99"/>
  </w:style>
  <w:style w:type="paragraph" w:styleId="ListBullet">
    <w:name w:val="List Bullet"/>
    <w:basedOn w:val="Normal"/>
    <w:uiPriority w:val="99"/>
    <w:unhideWhenUsed/>
    <w:rsid w:val="00476C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Jennings</dc:creator>
  <cp:keywords/>
  <dc:description/>
  <cp:lastModifiedBy>Bobby Jennings</cp:lastModifiedBy>
  <cp:revision>5</cp:revision>
  <dcterms:created xsi:type="dcterms:W3CDTF">2016-09-12T16:46:00Z</dcterms:created>
  <dcterms:modified xsi:type="dcterms:W3CDTF">2016-09-12T17:08:00Z</dcterms:modified>
</cp:coreProperties>
</file>